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Root Cause Solutions</w:t>
      </w:r>
    </w:p>
    <w:p>
      <w:r>
        <w:rPr>
          <w:i/>
          <w:iCs/>
          <w:sz w:val="24"/>
          <w:szCs w:val="24"/>
        </w:rPr>
        <w:t xml:space="preserve">Why AIP Solves Problems at the Core, Not the Symptom</w:t>
      </w:r>
    </w:p>
    <w:p>
      <w:pPr>
        <w:spacing w:after="400"/>
        <w:jc w:val="center"/>
      </w:pPr>
      <w:r>
        <w:rPr>
          <w:b/>
          <w:bCs/>
          <w:color w:val="DC2626"/>
        </w:rPr>
        <w:t xml:space="preserve">DISCUSSION DRAFT - FOR REVIEW</w:t>
      </w:r>
    </w:p>
    <w:p>
      <w:pPr>
        <w:pStyle w:val="Heading1"/>
      </w:pPr>
      <w:r>
        <w:t xml:space="preserve">The Core Thesis</w:t>
      </w:r>
    </w:p>
    <w:p>
      <w:pPr>
        <w:spacing w:after="200"/>
      </w:pPr>
      <w:r>
        <w:t xml:space="preserve">American politics is trapped in an endless cycle of </w:t>
      </w:r>
      <w:r>
        <w:rPr>
          <w:b/>
          <w:bCs/>
        </w:rPr>
        <w:t xml:space="preserve">band-aid solutions</w:t>
      </w:r>
      <w:r>
        <w:t xml:space="preserve">—addressing symptoms while ignoring root causes. We build walls instead of prosperity. We debate gun laws instead of treating mental illness. We fund prisons instead of pre-schools. Each band-aid creates new problems, requiring new band-aids, in an ever-expanding cycle of expensive failure.</w:t>
      </w:r>
    </w:p>
    <w:p>
      <w:pPr>
        <w:spacing w:after="200"/>
      </w:pPr>
      <w:r>
        <w:t xml:space="preserve">AIP takes a fundamentally different approach: </w:t>
      </w:r>
      <w:r>
        <w:rPr>
          <w:b/>
          <w:bCs/>
        </w:rPr>
        <w:t xml:space="preserve">identify and solve the root cause</w:t>
      </w:r>
      <w:r>
        <w:t xml:space="preserve">. This costs more upfront but eliminates the problem permanently—along with the endless cascade of downstream costs.</w:t>
      </w:r>
    </w:p>
    <w:p>
      <w:pPr>
        <w:pStyle w:val="Heading1"/>
      </w:pPr>
      <w:r>
        <w:t xml:space="preserve">Immigration</w:t>
      </w:r>
    </w:p>
    <w:p>
      <w:pPr>
        <w:pStyle w:val="Heading3"/>
      </w:pPr>
      <w:r>
        <w:t xml:space="preserve">Band-Aid Approaches</w:t>
      </w:r>
    </w:p>
    <w:p>
      <w:pPr>
        <w:pStyle w:val="ListParagraph"/>
        <w:numPr>
          <w:ilvl w:val="0"/>
          <w:numId w:val="2"/>
        </w:numPr>
      </w:pPr>
      <w:r>
        <w:t xml:space="preserve">Border walls ($25+ billion, easily tunneled/laddered)</w:t>
      </w:r>
    </w:p>
    <w:p>
      <w:pPr>
        <w:pStyle w:val="ListParagraph"/>
        <w:numPr>
          <w:ilvl w:val="0"/>
          <w:numId w:val="2"/>
        </w:numPr>
      </w:pPr>
      <w:r>
        <w:t xml:space="preserve">More Border Patrol agents ($4.9 billion/year)</w:t>
      </w:r>
    </w:p>
    <w:p>
      <w:pPr>
        <w:pStyle w:val="ListParagraph"/>
        <w:numPr>
          <w:ilvl w:val="0"/>
          <w:numId w:val="2"/>
        </w:numPr>
      </w:pPr>
      <w:r>
        <w:t xml:space="preserve">Detention centers ($3.2 billion/year)</w:t>
      </w:r>
    </w:p>
    <w:p>
      <w:pPr>
        <w:pStyle w:val="ListParagraph"/>
        <w:numPr>
          <w:ilvl w:val="0"/>
          <w:numId w:val="2"/>
        </w:numPr>
      </w:pPr>
      <w:r>
        <w:t xml:space="preserve">Immigration courts backlog (3+ million cases)</w:t>
      </w:r>
    </w:p>
    <w:p>
      <w:pPr>
        <w:pStyle w:val="ListParagraph"/>
        <w:numPr>
          <w:ilvl w:val="0"/>
          <w:numId w:val="2"/>
        </w:numPr>
      </w:pPr>
      <w:r>
        <w:t xml:space="preserve">Deportation operations ($10,900 per deportation)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Political theater every election cycle</w:t>
      </w:r>
    </w:p>
    <w:p>
      <w:pPr>
        <w:spacing w:after="150"/>
      </w:pPr>
      <w:r>
        <w:rPr>
          <w:b/>
          <w:bCs/>
        </w:rPr>
        <w:t xml:space="preserve">Result: </w:t>
      </w:r>
      <w:r>
        <w:t xml:space="preserve">$20+ billion/year spent, problem unchanged for 40 years. 2 million crossings/year continues.</w:t>
      </w:r>
    </w:p>
    <w:p>
      <w:pPr>
        <w:pStyle w:val="Heading4"/>
      </w:pPr>
      <w:r>
        <w:t xml:space="preserve">AIP Root Cause Solution</w:t>
      </w:r>
    </w:p>
    <w:p>
      <w:pPr>
        <w:spacing w:after="100"/>
      </w:pPr>
      <w:r>
        <w:rPr>
          <w:b/>
          <w:bCs/>
        </w:rPr>
        <w:t xml:space="preserve">Why do people migrate? </w:t>
      </w:r>
      <w:r>
        <w:t xml:space="preserve">Poverty, violence, lack of opportunity at home. No one risks death crossing deserts because they want to—they do it because staying is worse.</w:t>
      </w:r>
    </w:p>
    <w:p>
      <w:pPr>
        <w:spacing w:after="100"/>
      </w:pPr>
      <w:r>
        <w:rPr>
          <w:b/>
          <w:bCs/>
        </w:rPr>
        <w:t xml:space="preserve">The solution: </w:t>
      </w:r>
      <w:r>
        <w:t xml:space="preserve">Hemispheric Alliance Development Fund—$100 billion/year invested in Central/South American prosperity.</w:t>
      </w:r>
    </w:p>
    <w:p>
      <w:pPr>
        <w:pStyle w:val="ListParagraph"/>
        <w:numPr>
          <w:ilvl w:val="0"/>
          <w:numId w:val="2"/>
        </w:numPr>
      </w:pPr>
      <w:r>
        <w:t xml:space="preserve">Wages in source countries: $400/month → $1,200/month</w:t>
      </w:r>
    </w:p>
    <w:p>
      <w:pPr>
        <w:pStyle w:val="ListParagraph"/>
        <w:numPr>
          <w:ilvl w:val="0"/>
          <w:numId w:val="2"/>
        </w:numPr>
      </w:pPr>
      <w:r>
        <w:t xml:space="preserve">Healthcare, education, infrastructure at home</w:t>
      </w:r>
    </w:p>
    <w:p>
      <w:pPr>
        <w:pStyle w:val="ListParagraph"/>
        <w:numPr>
          <w:ilvl w:val="0"/>
          <w:numId w:val="2"/>
        </w:numPr>
      </w:pPr>
      <w:r>
        <w:t xml:space="preserve">Violence reduction through economic opportunity</w:t>
      </w:r>
    </w:p>
    <w:p>
      <w:pPr>
        <w:pStyle w:val="ListParagraph"/>
        <w:numPr>
          <w:ilvl w:val="0"/>
          <w:numId w:val="2"/>
        </w:numPr>
      </w:pPr>
      <w:r>
        <w:t xml:space="preserve">Migration becomes choice, not desperation</w:t>
      </w:r>
    </w:p>
    <w:p>
      <w:pPr>
        <w:spacing w:after="150"/>
      </w:pPr>
      <w:r>
        <w:rPr>
          <w:b/>
          <w:bCs/>
        </w:rPr>
        <w:t xml:space="preserve">Result: </w:t>
      </w:r>
      <w:r>
        <w:t xml:space="preserve">Migration drops from 2 million to 400,000/year (-80%). Those who come are skilled workers filling needs, not refugees fleeing desperation.</w:t>
      </w:r>
    </w:p>
    <w:p>
      <w:pPr>
        <w:spacing w:after="200"/>
      </w:pPr>
      <w:r>
        <w:rPr>
          <w:b/>
          <w:bCs/>
        </w:rPr>
        <w:t xml:space="preserve">The math: </w:t>
      </w:r>
      <w:r>
        <w:t xml:space="preserve">$100B investment creates 895M-person prosperous market AND solves immigration. Current approach: $20B/year forever, problem never solved.</w:t>
      </w:r>
    </w:p>
    <w:p>
      <w:pPr>
        <w:pStyle w:val="Heading1"/>
      </w:pPr>
      <w:r>
        <w:t xml:space="preserve">Gun Violence</w:t>
      </w:r>
    </w:p>
    <w:p>
      <w:pPr>
        <w:pStyle w:val="Heading3"/>
      </w:pPr>
      <w:r>
        <w:t xml:space="preserve">Band-Aid Approaches</w:t>
      </w:r>
    </w:p>
    <w:p>
      <w:pPr>
        <w:pStyle w:val="ListParagraph"/>
        <w:numPr>
          <w:ilvl w:val="0"/>
          <w:numId w:val="2"/>
        </w:numPr>
      </w:pPr>
      <w:r>
        <w:t xml:space="preserve">Gun control debates (40 years, minimal progress)</w:t>
      </w:r>
    </w:p>
    <w:p>
      <w:pPr>
        <w:pStyle w:val="ListParagraph"/>
        <w:numPr>
          <w:ilvl w:val="0"/>
          <w:numId w:val="2"/>
        </w:numPr>
      </w:pPr>
      <w:r>
        <w:t xml:space="preserve">School hardening (bulletproof backpacks, armed teachers)</w:t>
      </w:r>
    </w:p>
    <w:p>
      <w:pPr>
        <w:pStyle w:val="ListParagraph"/>
        <w:numPr>
          <w:ilvl w:val="0"/>
          <w:numId w:val="2"/>
        </w:numPr>
      </w:pPr>
      <w:r>
        <w:t xml:space="preserve">Active shooter drills (traumatizing children)</w:t>
      </w:r>
    </w:p>
    <w:p>
      <w:pPr>
        <w:pStyle w:val="ListParagraph"/>
        <w:numPr>
          <w:ilvl w:val="0"/>
          <w:numId w:val="2"/>
        </w:numPr>
      </w:pPr>
      <w:r>
        <w:t xml:space="preserve">Metal detectors everywhere</w:t>
      </w:r>
    </w:p>
    <w:p>
      <w:pPr>
        <w:pStyle w:val="ListParagraph"/>
        <w:numPr>
          <w:ilvl w:val="0"/>
          <w:numId w:val="2"/>
        </w:numPr>
      </w:pPr>
      <w:r>
        <w:t xml:space="preserve">"Thoughts and prayers" after each massacre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More police, more prisons</w:t>
      </w:r>
    </w:p>
    <w:p>
      <w:pPr>
        <w:spacing w:after="150"/>
      </w:pPr>
      <w:r>
        <w:rPr>
          <w:b/>
          <w:bCs/>
        </w:rPr>
        <w:t xml:space="preserve">Result: </w:t>
      </w:r>
      <w:r>
        <w:t xml:space="preserve">45,000 gun deaths/year. US has 4% of world population, 46% of civilian guns, gun death rate 25x other developed nations. Nothing changes.</w:t>
      </w:r>
    </w:p>
    <w:p>
      <w:pPr>
        <w:pStyle w:val="Heading4"/>
      </w:pPr>
      <w:r>
        <w:t xml:space="preserve">AIP Root Cause Solution</w:t>
      </w:r>
    </w:p>
    <w:p>
      <w:pPr>
        <w:spacing w:after="100"/>
      </w:pPr>
      <w:r>
        <w:rPr>
          <w:b/>
          <w:bCs/>
        </w:rPr>
        <w:t xml:space="preserve">Who commits gun violence? </w:t>
      </w:r>
      <w:r>
        <w:t xml:space="preserve">People in crisis: untreated mental illness, childhood trauma, desperation, social isolation, radicalization. The gun is the tool; the crisis is the cause.</w:t>
      </w:r>
    </w:p>
    <w:p>
      <w:pPr>
        <w:spacing w:after="100"/>
      </w:pPr>
      <w:r>
        <w:rPr>
          <w:b/>
          <w:bCs/>
        </w:rPr>
        <w:t xml:space="preserve">The solution: </w:t>
      </w:r>
      <w:r>
        <w:t xml:space="preserve">Universal mental health access + early childhood intervention + economic security.</w:t>
      </w:r>
    </w:p>
    <w:p>
      <w:pPr>
        <w:pStyle w:val="Heading2"/>
      </w:pPr>
      <w:r>
        <w:t xml:space="preserve">Mental Health Access</w:t>
      </w:r>
    </w:p>
    <w:p>
      <w:pPr>
        <w:pStyle w:val="ListParagraph"/>
        <w:numPr>
          <w:ilvl w:val="0"/>
          <w:numId w:val="2"/>
        </w:numPr>
      </w:pPr>
      <w:r>
        <w:t xml:space="preserve">Universal healthcare includes mental health parity</w:t>
      </w:r>
    </w:p>
    <w:p>
      <w:pPr>
        <w:pStyle w:val="ListParagraph"/>
        <w:numPr>
          <w:ilvl w:val="0"/>
          <w:numId w:val="2"/>
        </w:numPr>
      </w:pPr>
      <w:r>
        <w:t xml:space="preserve">No cost barrier to therapy, medication, crisis services</w:t>
      </w:r>
    </w:p>
    <w:p>
      <w:pPr>
        <w:pStyle w:val="ListParagraph"/>
        <w:numPr>
          <w:ilvl w:val="0"/>
          <w:numId w:val="2"/>
        </w:numPr>
      </w:pPr>
      <w:r>
        <w:t xml:space="preserve">Community mental health centers in every county</w:t>
      </w:r>
    </w:p>
    <w:p>
      <w:pPr>
        <w:pStyle w:val="ListParagraph"/>
        <w:numPr>
          <w:ilvl w:val="0"/>
          <w:numId w:val="2"/>
        </w:numPr>
      </w:pPr>
      <w:r>
        <w:t xml:space="preserve">24/7 crisis intervention teams (not police)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Destigmatization through normalization</w:t>
      </w:r>
    </w:p>
    <w:p>
      <w:pPr>
        <w:pStyle w:val="Heading2"/>
      </w:pPr>
      <w:r>
        <w:t xml:space="preserve">Early Childhood Development</w:t>
      </w:r>
    </w:p>
    <w:p>
      <w:pPr>
        <w:pStyle w:val="ListParagraph"/>
        <w:numPr>
          <w:ilvl w:val="0"/>
          <w:numId w:val="2"/>
        </w:numPr>
      </w:pPr>
      <w:r>
        <w:t xml:space="preserve">Universal pre-K identifies at-risk children early</w:t>
      </w:r>
    </w:p>
    <w:p>
      <w:pPr>
        <w:pStyle w:val="ListParagraph"/>
        <w:numPr>
          <w:ilvl w:val="0"/>
          <w:numId w:val="2"/>
        </w:numPr>
      </w:pPr>
      <w:r>
        <w:t xml:space="preserve">Nurse-Family Partnership for high-risk births</w:t>
      </w:r>
    </w:p>
    <w:p>
      <w:pPr>
        <w:pStyle w:val="ListParagraph"/>
        <w:numPr>
          <w:ilvl w:val="0"/>
          <w:numId w:val="2"/>
        </w:numPr>
      </w:pPr>
      <w:r>
        <w:t xml:space="preserve">Trauma-informed care in schools</w:t>
      </w:r>
    </w:p>
    <w:p>
      <w:pPr>
        <w:pStyle w:val="ListParagraph"/>
        <w:numPr>
          <w:ilvl w:val="0"/>
          <w:numId w:val="2"/>
        </w:numPr>
      </w:pPr>
      <w:r>
        <w:t xml:space="preserve">Early assessment for developmental issues</w:t>
      </w:r>
    </w:p>
    <w:p>
      <w:pPr>
        <w:pStyle w:val="ListParagraph"/>
        <w:numPr>
          <w:ilvl w:val="0"/>
          <w:numId w:val="2"/>
        </w:numPr>
      </w:pPr>
      <w:r>
        <w:t xml:space="preserve">Intervention before patterns become permanent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Social-emotional learning curriculum</w:t>
      </w:r>
    </w:p>
    <w:p>
      <w:pPr>
        <w:pStyle w:val="Heading2"/>
      </w:pPr>
      <w:r>
        <w:t xml:space="preserve">Economic Security</w:t>
      </w:r>
    </w:p>
    <w:p>
      <w:pPr>
        <w:pStyle w:val="ListParagraph"/>
        <w:numPr>
          <w:ilvl w:val="0"/>
          <w:numId w:val="2"/>
        </w:numPr>
      </w:pPr>
      <w:r>
        <w:t xml:space="preserve">Stability Accounts eliminate financial desperation</w:t>
      </w:r>
    </w:p>
    <w:p>
      <w:pPr>
        <w:pStyle w:val="ListParagraph"/>
        <w:numPr>
          <w:ilvl w:val="0"/>
          <w:numId w:val="2"/>
        </w:numPr>
      </w:pPr>
      <w:r>
        <w:t xml:space="preserve">Job loss doesn't mean losing everything</w:t>
      </w:r>
    </w:p>
    <w:p>
      <w:pPr>
        <w:pStyle w:val="ListParagraph"/>
        <w:numPr>
          <w:ilvl w:val="0"/>
          <w:numId w:val="2"/>
        </w:numPr>
      </w:pPr>
      <w:r>
        <w:t xml:space="preserve">"Deaths of despair" addressed at source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Economic anxiety doesn't become radicalization</w:t>
      </w:r>
    </w:p>
    <w:p>
      <w:pPr>
        <w:spacing w:after="200"/>
      </w:pPr>
      <w:r>
        <w:rPr>
          <w:b/>
          <w:bCs/>
        </w:rPr>
        <w:t xml:space="preserve">Result: </w:t>
      </w:r>
      <w:r>
        <w:t xml:space="preserve">Addressing the </w:t>
      </w:r>
      <w:r>
        <w:rPr>
          <w:i/>
          <w:iCs/>
        </w:rPr>
        <w:t xml:space="preserve">people</w:t>
      </w:r>
      <w:r>
        <w:t xml:space="preserve"> who become violent, not just the </w:t>
      </w:r>
      <w:r>
        <w:rPr>
          <w:i/>
          <w:iCs/>
        </w:rPr>
        <w:t xml:space="preserve">tools</w:t>
      </w:r>
      <w:r>
        <w:t xml:space="preserve"> they use. Countries with strong social support have 90% less gun violence—even with gun ownership.</w:t>
      </w:r>
    </w:p>
    <w:p>
      <w:pPr>
        <w:pStyle w:val="Heading1"/>
      </w:pPr>
      <w:r>
        <w:t xml:space="preserve">Healthcare Costs</w:t>
      </w:r>
    </w:p>
    <w:p>
      <w:pPr>
        <w:pStyle w:val="Heading3"/>
      </w:pPr>
      <w:r>
        <w:t xml:space="preserve">Band-Aid Approaches</w:t>
      </w:r>
    </w:p>
    <w:p>
      <w:pPr>
        <w:pStyle w:val="ListParagraph"/>
        <w:numPr>
          <w:ilvl w:val="0"/>
          <w:numId w:val="2"/>
        </w:numPr>
      </w:pPr>
      <w:r>
        <w:t xml:space="preserve">Insurance mandates (still 28 million uninsured)</w:t>
      </w:r>
    </w:p>
    <w:p>
      <w:pPr>
        <w:pStyle w:val="ListParagraph"/>
        <w:numPr>
          <w:ilvl w:val="0"/>
          <w:numId w:val="2"/>
        </w:numPr>
      </w:pPr>
      <w:r>
        <w:t xml:space="preserve">Subsidies to insurance companies</w:t>
      </w:r>
    </w:p>
    <w:p>
      <w:pPr>
        <w:pStyle w:val="ListParagraph"/>
        <w:numPr>
          <w:ilvl w:val="0"/>
          <w:numId w:val="2"/>
        </w:numPr>
      </w:pPr>
      <w:r>
        <w:t xml:space="preserve">Emergency room as primary care (most expensive option)</w:t>
      </w:r>
    </w:p>
    <w:p>
      <w:pPr>
        <w:pStyle w:val="ListParagraph"/>
        <w:numPr>
          <w:ilvl w:val="0"/>
          <w:numId w:val="2"/>
        </w:numPr>
      </w:pPr>
      <w:r>
        <w:t xml:space="preserve">Medical bankruptcy protection (after the fact)</w:t>
      </w:r>
    </w:p>
    <w:p>
      <w:pPr>
        <w:pStyle w:val="ListParagraph"/>
        <w:numPr>
          <w:ilvl w:val="0"/>
          <w:numId w:val="2"/>
        </w:numPr>
      </w:pPr>
      <w:r>
        <w:t xml:space="preserve">Drug price negotiations (partial, limited)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Charity care programs</w:t>
      </w:r>
    </w:p>
    <w:p>
      <w:pPr>
        <w:spacing w:after="150"/>
      </w:pPr>
      <w:r>
        <w:rPr>
          <w:b/>
          <w:bCs/>
        </w:rPr>
        <w:t xml:space="preserve">Result: </w:t>
      </w:r>
      <w:r>
        <w:t xml:space="preserve">$4.3 trillion/year (18% GDP). 30% overhead. Worse outcomes than countries spending half as much. #1 cause of bankruptcy.</w:t>
      </w:r>
    </w:p>
    <w:p>
      <w:pPr>
        <w:pStyle w:val="Heading4"/>
      </w:pPr>
      <w:r>
        <w:t xml:space="preserve">AIP Root Cause Solution</w:t>
      </w:r>
    </w:p>
    <w:p>
      <w:pPr>
        <w:spacing w:after="100"/>
      </w:pPr>
      <w:r>
        <w:rPr>
          <w:b/>
          <w:bCs/>
        </w:rPr>
        <w:t xml:space="preserve">Why is healthcare expensive? </w:t>
      </w:r>
      <w:r>
        <w:t xml:space="preserve">Fragmented system, administrative bloat, profit extraction, treating disease instead of preventing it, uncompensated care costs shifted to payers.</w:t>
      </w:r>
    </w:p>
    <w:p>
      <w:pPr>
        <w:spacing w:after="100"/>
      </w:pPr>
      <w:r>
        <w:rPr>
          <w:b/>
          <w:bCs/>
        </w:rPr>
        <w:t xml:space="preserve">The solution: </w:t>
      </w:r>
      <w:r>
        <w:t xml:space="preserve">Universal coverage funded through Stability Accounts. Prevention focus. Single administrative system.</w:t>
      </w:r>
    </w:p>
    <w:p>
      <w:pPr>
        <w:pStyle w:val="ListParagraph"/>
        <w:numPr>
          <w:ilvl w:val="0"/>
          <w:numId w:val="2"/>
        </w:numPr>
      </w:pPr>
      <w:r>
        <w:t xml:space="preserve">Everyone covered = no uncompensated care shifting</w:t>
      </w:r>
    </w:p>
    <w:p>
      <w:pPr>
        <w:pStyle w:val="ListParagraph"/>
        <w:numPr>
          <w:ilvl w:val="0"/>
          <w:numId w:val="2"/>
        </w:numPr>
      </w:pPr>
      <w:r>
        <w:t xml:space="preserve">3-5% admin (like Medicare) vs 30% private</w:t>
      </w:r>
    </w:p>
    <w:p>
      <w:pPr>
        <w:pStyle w:val="ListParagraph"/>
        <w:numPr>
          <w:ilvl w:val="0"/>
          <w:numId w:val="2"/>
        </w:numPr>
      </w:pPr>
      <w:r>
        <w:t xml:space="preserve">Prevention cheaper than emergency intervention</w:t>
      </w:r>
    </w:p>
    <w:p>
      <w:pPr>
        <w:pStyle w:val="ListParagraph"/>
        <w:numPr>
          <w:ilvl w:val="0"/>
          <w:numId w:val="2"/>
        </w:numPr>
      </w:pPr>
      <w:r>
        <w:t xml:space="preserve">Bulk purchasing power for drugs/equipment</w:t>
      </w:r>
    </w:p>
    <w:p>
      <w:pPr>
        <w:pStyle w:val="ListParagraph"/>
        <w:numPr>
          <w:ilvl w:val="0"/>
          <w:numId w:val="2"/>
        </w:numPr>
      </w:pPr>
      <w:r>
        <w:t xml:space="preserve">Lifetime accounts = incentive for long-term health</w:t>
      </w:r>
    </w:p>
    <w:p>
      <w:pPr>
        <w:spacing w:after="200"/>
      </w:pPr>
      <w:r>
        <w:rPr>
          <w:b/>
          <w:bCs/>
        </w:rPr>
        <w:t xml:space="preserve">Result: </w:t>
      </w:r>
      <w:r>
        <w:t xml:space="preserve">Universal coverage at lower total cost. Employers save $15K/employee. Medical bankruptcy eliminated. Healthier workforce = higher productivity.</w:t>
      </w:r>
    </w:p>
    <w:p>
      <w:pPr>
        <w:pStyle w:val="Heading1"/>
      </w:pPr>
      <w:r>
        <w:t xml:space="preserve">Crime &amp; Incarceration</w:t>
      </w:r>
    </w:p>
    <w:p>
      <w:pPr>
        <w:pStyle w:val="Heading3"/>
      </w:pPr>
      <w:r>
        <w:t xml:space="preserve">Band-Aid Approaches</w:t>
      </w:r>
    </w:p>
    <w:p>
      <w:pPr>
        <w:pStyle w:val="ListParagraph"/>
        <w:numPr>
          <w:ilvl w:val="0"/>
          <w:numId w:val="2"/>
        </w:numPr>
      </w:pPr>
      <w:r>
        <w:t xml:space="preserve">More police ($150 billion/year)</w:t>
      </w:r>
    </w:p>
    <w:p>
      <w:pPr>
        <w:pStyle w:val="ListParagraph"/>
        <w:numPr>
          <w:ilvl w:val="0"/>
          <w:numId w:val="2"/>
        </w:numPr>
      </w:pPr>
      <w:r>
        <w:t xml:space="preserve">More prisons ($182 billion/year total corrections)</w:t>
      </w:r>
    </w:p>
    <w:p>
      <w:pPr>
        <w:pStyle w:val="ListParagraph"/>
        <w:numPr>
          <w:ilvl w:val="0"/>
          <w:numId w:val="2"/>
        </w:numPr>
      </w:pPr>
      <w:r>
        <w:t xml:space="preserve">Mandatory minimums (fill prisons, don't reduce crime)</w:t>
      </w:r>
    </w:p>
    <w:p>
      <w:pPr>
        <w:pStyle w:val="ListParagraph"/>
        <w:numPr>
          <w:ilvl w:val="0"/>
          <w:numId w:val="2"/>
        </w:numPr>
      </w:pPr>
      <w:r>
        <w:t xml:space="preserve">Three strikes laws</w:t>
      </w:r>
    </w:p>
    <w:p>
      <w:pPr>
        <w:pStyle w:val="ListParagraph"/>
        <w:numPr>
          <w:ilvl w:val="0"/>
          <w:numId w:val="2"/>
        </w:numPr>
      </w:pPr>
      <w:r>
        <w:t xml:space="preserve">Private prison industry (profits from incarceration)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"Tough on crime" rhetoric</w:t>
      </w:r>
    </w:p>
    <w:p>
      <w:pPr>
        <w:spacing w:after="150"/>
      </w:pPr>
      <w:r>
        <w:rPr>
          <w:b/>
          <w:bCs/>
        </w:rPr>
        <w:t xml:space="preserve">Result: </w:t>
      </w:r>
      <w:r>
        <w:t xml:space="preserve">US has 4% of world population, 20% of world's prisoners. 2.1 million incarcerated. 76% recidivism rate. $182 billion/year. Crime rates higher than peer nations.</w:t>
      </w:r>
    </w:p>
    <w:p>
      <w:pPr>
        <w:pStyle w:val="Heading4"/>
      </w:pPr>
      <w:r>
        <w:t xml:space="preserve">AIP Root Cause Solution</w:t>
      </w:r>
    </w:p>
    <w:p>
      <w:pPr>
        <w:spacing w:after="100"/>
      </w:pPr>
      <w:r>
        <w:rPr>
          <w:b/>
          <w:bCs/>
        </w:rPr>
        <w:t xml:space="preserve">Why do people commit crimes? </w:t>
      </w:r>
      <w:r>
        <w:t xml:space="preserve">Poverty, lack of opportunity, untreated mental illness, addiction, childhood trauma, desperation. Crime is a downstream symptom of upstream failures.</w:t>
      </w:r>
    </w:p>
    <w:p>
      <w:pPr>
        <w:spacing w:after="100"/>
      </w:pPr>
      <w:r>
        <w:rPr>
          <w:b/>
          <w:bCs/>
        </w:rPr>
        <w:t xml:space="preserve">The solution: </w:t>
      </w:r>
      <w:r>
        <w:t xml:space="preserve">Address upstream causes. Stability Accounts eliminate desperation. Universal healthcare treats mental illness and addiction. Early childhood programs prevent trauma. Education creates opportunity.</w:t>
      </w:r>
    </w:p>
    <w:p>
      <w:pPr>
        <w:pStyle w:val="ListParagraph"/>
        <w:numPr>
          <w:ilvl w:val="0"/>
          <w:numId w:val="2"/>
        </w:numPr>
      </w:pPr>
      <w:r>
        <w:t xml:space="preserve">Stability Accounts = no one commits crime from pure desperation</w:t>
      </w:r>
    </w:p>
    <w:p>
      <w:pPr>
        <w:pStyle w:val="ListParagraph"/>
        <w:numPr>
          <w:ilvl w:val="0"/>
          <w:numId w:val="2"/>
        </w:numPr>
      </w:pPr>
      <w:r>
        <w:t xml:space="preserve">Mental health treatment = psychosis treated, not imprisoned</w:t>
      </w:r>
    </w:p>
    <w:p>
      <w:pPr>
        <w:pStyle w:val="ListParagraph"/>
        <w:numPr>
          <w:ilvl w:val="0"/>
          <w:numId w:val="2"/>
        </w:numPr>
      </w:pPr>
      <w:r>
        <w:t xml:space="preserve">Addiction treatment = disease model, not criminal model</w:t>
      </w:r>
    </w:p>
    <w:p>
      <w:pPr>
        <w:pStyle w:val="ListParagraph"/>
        <w:numPr>
          <w:ilvl w:val="0"/>
          <w:numId w:val="2"/>
        </w:numPr>
      </w:pPr>
      <w:r>
        <w:t xml:space="preserve">Early childhood = trauma prevented, not punished later</w:t>
      </w:r>
    </w:p>
    <w:p>
      <w:pPr>
        <w:pStyle w:val="ListParagraph"/>
        <w:numPr>
          <w:ilvl w:val="0"/>
          <w:numId w:val="2"/>
        </w:numPr>
      </w:pPr>
      <w:r>
        <w:t xml:space="preserve">Education + jobs = legal paths to prosperity</w:t>
      </w:r>
    </w:p>
    <w:p>
      <w:pPr>
        <w:spacing w:after="200"/>
      </w:pPr>
      <w:r>
        <w:rPr>
          <w:b/>
          <w:bCs/>
        </w:rPr>
        <w:t xml:space="preserve">Result: </w:t>
      </w:r>
      <w:r>
        <w:t xml:space="preserve">Countries with strong social systems have 75% less violent crime. Prison population could drop 60-80%. Savings: $100+ billion/year. Safer communities.</w:t>
      </w:r>
    </w:p>
    <w:p>
      <w:pPr>
        <w:pStyle w:val="Heading1"/>
      </w:pPr>
      <w:r>
        <w:t xml:space="preserve">Homelessness</w:t>
      </w:r>
    </w:p>
    <w:p>
      <w:pPr>
        <w:pStyle w:val="Heading3"/>
      </w:pPr>
      <w:r>
        <w:t xml:space="preserve">Band-Aid Approaches</w:t>
      </w:r>
    </w:p>
    <w:p>
      <w:pPr>
        <w:pStyle w:val="ListParagraph"/>
        <w:numPr>
          <w:ilvl w:val="0"/>
          <w:numId w:val="2"/>
        </w:numPr>
      </w:pPr>
      <w:r>
        <w:t xml:space="preserve">Emergency shelters (temporary, undignified)</w:t>
      </w:r>
    </w:p>
    <w:p>
      <w:pPr>
        <w:pStyle w:val="ListParagraph"/>
        <w:numPr>
          <w:ilvl w:val="0"/>
          <w:numId w:val="2"/>
        </w:numPr>
      </w:pPr>
      <w:r>
        <w:t xml:space="preserve">Criminalization (illegal to sleep, sit, exist)</w:t>
      </w:r>
    </w:p>
    <w:p>
      <w:pPr>
        <w:pStyle w:val="ListParagraph"/>
        <w:numPr>
          <w:ilvl w:val="0"/>
          <w:numId w:val="2"/>
        </w:numPr>
      </w:pPr>
      <w:r>
        <w:t xml:space="preserve">Sweeps and encampment clearances (move problem, don't solve)</w:t>
      </w:r>
    </w:p>
    <w:p>
      <w:pPr>
        <w:pStyle w:val="ListParagraph"/>
        <w:numPr>
          <w:ilvl w:val="0"/>
          <w:numId w:val="2"/>
        </w:numPr>
      </w:pPr>
      <w:r>
        <w:t xml:space="preserve">One-way bus tickets to other cities</w:t>
      </w:r>
    </w:p>
    <w:p>
      <w:pPr>
        <w:pStyle w:val="ListParagraph"/>
        <w:numPr>
          <w:ilvl w:val="0"/>
          <w:numId w:val="2"/>
        </w:numPr>
      </w:pPr>
      <w:r>
        <w:t xml:space="preserve">Hostile architecture (anti-homeless benches)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Moral lectures about "choices"</w:t>
      </w:r>
    </w:p>
    <w:p>
      <w:pPr>
        <w:spacing w:after="150"/>
      </w:pPr>
      <w:r>
        <w:rPr>
          <w:b/>
          <w:bCs/>
        </w:rPr>
        <w:t xml:space="preserve">Result: </w:t>
      </w:r>
      <w:r>
        <w:t xml:space="preserve">650,000+ homeless. Chronic homeless cost $30-50K/year each in emergency services. Problem visible in every major city. No improvement in decades.</w:t>
      </w:r>
    </w:p>
    <w:p>
      <w:pPr>
        <w:pStyle w:val="Heading4"/>
      </w:pPr>
      <w:r>
        <w:t xml:space="preserve">AIP Root Cause Solution</w:t>
      </w:r>
    </w:p>
    <w:p>
      <w:pPr>
        <w:spacing w:after="100"/>
      </w:pPr>
      <w:r>
        <w:rPr>
          <w:b/>
          <w:bCs/>
        </w:rPr>
        <w:t xml:space="preserve">Why are people homeless? </w:t>
      </w:r>
      <w:r>
        <w:t xml:space="preserve">Mental illness (30%), addiction (50%), economic crisis (job loss, medical bills, divorce), lack of affordable housing, aged out of foster care, domestic violence.</w:t>
      </w:r>
    </w:p>
    <w:p>
      <w:pPr>
        <w:spacing w:after="100"/>
      </w:pPr>
      <w:r>
        <w:rPr>
          <w:b/>
          <w:bCs/>
        </w:rPr>
        <w:t xml:space="preserve">The solution: </w:t>
      </w:r>
      <w:r>
        <w:t xml:space="preserve">Housing First + treat underlying causes. Mental health access. Addiction treatment. Stability Accounts prevent economic freefall.</w:t>
      </w:r>
    </w:p>
    <w:p>
      <w:pPr>
        <w:pStyle w:val="ListParagraph"/>
        <w:numPr>
          <w:ilvl w:val="0"/>
          <w:numId w:val="2"/>
        </w:numPr>
      </w:pPr>
      <w:r>
        <w:t xml:space="preserve">Housing First: provide housing, then address other issues</w:t>
      </w:r>
    </w:p>
    <w:p>
      <w:pPr>
        <w:pStyle w:val="ListParagraph"/>
        <w:numPr>
          <w:ilvl w:val="0"/>
          <w:numId w:val="2"/>
        </w:numPr>
      </w:pPr>
      <w:r>
        <w:t xml:space="preserve">Universal mental health = treatment before crisis</w:t>
      </w:r>
    </w:p>
    <w:p>
      <w:pPr>
        <w:pStyle w:val="ListParagraph"/>
        <w:numPr>
          <w:ilvl w:val="0"/>
          <w:numId w:val="2"/>
        </w:numPr>
      </w:pPr>
      <w:r>
        <w:t xml:space="preserve">Addiction treatment on demand</w:t>
      </w:r>
    </w:p>
    <w:p>
      <w:pPr>
        <w:pStyle w:val="ListParagraph"/>
        <w:numPr>
          <w:ilvl w:val="0"/>
          <w:numId w:val="2"/>
        </w:numPr>
      </w:pPr>
      <w:r>
        <w:t xml:space="preserve">Stability Accounts = one crisis doesn't mean streets</w:t>
      </w:r>
    </w:p>
    <w:p>
      <w:pPr>
        <w:pStyle w:val="ListParagraph"/>
        <w:numPr>
          <w:ilvl w:val="0"/>
          <w:numId w:val="2"/>
        </w:numPr>
      </w:pPr>
      <w:r>
        <w:t xml:space="preserve">Foster care transition support</w:t>
      </w:r>
    </w:p>
    <w:p>
      <w:pPr>
        <w:spacing w:after="200"/>
      </w:pPr>
      <w:r>
        <w:rPr>
          <w:b/>
          <w:bCs/>
        </w:rPr>
        <w:t xml:space="preserve">Result: </w:t>
      </w:r>
      <w:r>
        <w:t xml:space="preserve">Housing people costs LESS than leaving them homeless ($15-25K vs $30-50K). Finland reduced homelessness 80% with this approach. Problem solvable within 10 years.</w:t>
      </w:r>
    </w:p>
    <w:p>
      <w:pPr>
        <w:pStyle w:val="Heading1"/>
      </w:pPr>
      <w:r>
        <w:t xml:space="preserve">Education Failure</w:t>
      </w:r>
    </w:p>
    <w:p>
      <w:pPr>
        <w:pStyle w:val="Heading3"/>
      </w:pPr>
      <w:r>
        <w:t xml:space="preserve">Band-Aid Approaches</w:t>
      </w:r>
    </w:p>
    <w:p>
      <w:pPr>
        <w:pStyle w:val="ListParagraph"/>
        <w:numPr>
          <w:ilvl w:val="0"/>
          <w:numId w:val="2"/>
        </w:numPr>
      </w:pPr>
      <w:r>
        <w:t xml:space="preserve">Standardized testing (teach to test, narrow curriculum)</w:t>
      </w:r>
    </w:p>
    <w:p>
      <w:pPr>
        <w:pStyle w:val="ListParagraph"/>
        <w:numPr>
          <w:ilvl w:val="0"/>
          <w:numId w:val="2"/>
        </w:numPr>
      </w:pPr>
      <w:r>
        <w:t xml:space="preserve">Charter schools (cream-skimming, defund public)</w:t>
      </w:r>
    </w:p>
    <w:p>
      <w:pPr>
        <w:pStyle w:val="ListParagraph"/>
        <w:numPr>
          <w:ilvl w:val="0"/>
          <w:numId w:val="2"/>
        </w:numPr>
      </w:pPr>
      <w:r>
        <w:t xml:space="preserve">"No Child Left Behind" / "Race to Top" (unfunded mandates)</w:t>
      </w:r>
    </w:p>
    <w:p>
      <w:pPr>
        <w:pStyle w:val="ListParagraph"/>
        <w:numPr>
          <w:ilvl w:val="0"/>
          <w:numId w:val="2"/>
        </w:numPr>
      </w:pPr>
      <w:r>
        <w:t xml:space="preserve">Blame teachers (while underpaying)</w:t>
      </w:r>
    </w:p>
    <w:p>
      <w:pPr>
        <w:pStyle w:val="ListParagraph"/>
        <w:numPr>
          <w:ilvl w:val="0"/>
          <w:numId w:val="2"/>
        </w:numPr>
      </w:pPr>
      <w:r>
        <w:t xml:space="preserve">Technology solutions (laptops fix poverty?)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GED programs (after failure)</w:t>
      </w:r>
    </w:p>
    <w:p>
      <w:pPr>
        <w:spacing w:after="150"/>
      </w:pPr>
      <w:r>
        <w:rPr>
          <w:b/>
          <w:bCs/>
        </w:rPr>
        <w:t xml:space="preserve">Result: </w:t>
      </w:r>
      <w:r>
        <w:t xml:space="preserve">1.2 million dropouts/year. 54% of adults read below 6th grade level. US ranks 38th in math, 24th in reading. Outcomes correlate to zip code. Inequality perpetuated.</w:t>
      </w:r>
    </w:p>
    <w:p>
      <w:pPr>
        <w:pStyle w:val="Heading4"/>
      </w:pPr>
      <w:r>
        <w:t xml:space="preserve">AIP Root Cause Solution</w:t>
      </w:r>
    </w:p>
    <w:p>
      <w:pPr>
        <w:spacing w:after="100"/>
      </w:pPr>
      <w:r>
        <w:rPr>
          <w:b/>
          <w:bCs/>
        </w:rPr>
        <w:t xml:space="preserve">Why do students fail? </w:t>
      </w:r>
      <w:r>
        <w:t xml:space="preserve">Poverty (hunger, instability, trauma), undiagnosed learning differences, no early childhood foundation, underfunded schools, parents working multiple jobs, health issues.</w:t>
      </w:r>
    </w:p>
    <w:p>
      <w:pPr>
        <w:spacing w:after="100"/>
      </w:pPr>
      <w:r>
        <w:rPr>
          <w:b/>
          <w:bCs/>
        </w:rPr>
        <w:t xml:space="preserve">The solution: </w:t>
      </w:r>
      <w:r>
        <w:t xml:space="preserve">Universal early childhood, address poverty, school-based health services, identify and support learning differences early, lifetime education access.</w:t>
      </w:r>
    </w:p>
    <w:p>
      <w:pPr>
        <w:pStyle w:val="ListParagraph"/>
        <w:numPr>
          <w:ilvl w:val="0"/>
          <w:numId w:val="2"/>
        </w:numPr>
      </w:pPr>
      <w:r>
        <w:t xml:space="preserve">Universal pre-K: kids arrive ready to learn</w:t>
      </w:r>
    </w:p>
    <w:p>
      <w:pPr>
        <w:pStyle w:val="ListParagraph"/>
        <w:numPr>
          <w:ilvl w:val="0"/>
          <w:numId w:val="2"/>
        </w:numPr>
      </w:pPr>
      <w:r>
        <w:t xml:space="preserve">Early assessment: identify dyslexia, ADHD, autism early</w:t>
      </w:r>
    </w:p>
    <w:p>
      <w:pPr>
        <w:pStyle w:val="ListParagraph"/>
        <w:numPr>
          <w:ilvl w:val="0"/>
          <w:numId w:val="2"/>
        </w:numPr>
      </w:pPr>
      <w:r>
        <w:t xml:space="preserve">School meals, health clinics: remove physical barriers</w:t>
      </w:r>
    </w:p>
    <w:p>
      <w:pPr>
        <w:pStyle w:val="ListParagraph"/>
        <w:numPr>
          <w:ilvl w:val="0"/>
          <w:numId w:val="2"/>
        </w:numPr>
      </w:pPr>
      <w:r>
        <w:t xml:space="preserve">Stability Accounts: families not in survival mode</w:t>
      </w:r>
    </w:p>
    <w:p>
      <w:pPr>
        <w:pStyle w:val="ListParagraph"/>
        <w:numPr>
          <w:ilvl w:val="0"/>
          <w:numId w:val="2"/>
        </w:numPr>
      </w:pPr>
      <w:r>
        <w:t xml:space="preserve">Lifetime education: K-22 + continuous reskilling</w:t>
      </w:r>
    </w:p>
    <w:p>
      <w:pPr>
        <w:spacing w:after="200"/>
      </w:pPr>
      <w:r>
        <w:rPr>
          <w:b/>
          <w:bCs/>
        </w:rPr>
        <w:t xml:space="preserve">Result: </w:t>
      </w:r>
      <w:r>
        <w:t xml:space="preserve">Address why kids struggle, not just measure their failure. 75% lifelong learning rate. Workforce adapts to AI economy. Inequality cycle broken.</w:t>
      </w:r>
    </w:p>
    <w:p>
      <w:pPr>
        <w:pStyle w:val="Heading1"/>
      </w:pPr>
      <w:r>
        <w:t xml:space="preserve">Political Dysfunction</w:t>
      </w:r>
    </w:p>
    <w:p>
      <w:pPr>
        <w:pStyle w:val="Heading3"/>
      </w:pPr>
      <w:r>
        <w:t xml:space="preserve">Band-Aid Approaches</w:t>
      </w:r>
    </w:p>
    <w:p>
      <w:pPr>
        <w:pStyle w:val="ListParagraph"/>
        <w:numPr>
          <w:ilvl w:val="0"/>
          <w:numId w:val="2"/>
        </w:numPr>
      </w:pPr>
      <w:r>
        <w:t xml:space="preserve">Campaign finance "reform" (loopholes immediately exploited)</w:t>
      </w:r>
    </w:p>
    <w:p>
      <w:pPr>
        <w:pStyle w:val="ListParagraph"/>
        <w:numPr>
          <w:ilvl w:val="0"/>
          <w:numId w:val="2"/>
        </w:numPr>
      </w:pPr>
      <w:r>
        <w:t xml:space="preserve">Ethics rules (toothless enforcement)</w:t>
      </w:r>
    </w:p>
    <w:p>
      <w:pPr>
        <w:pStyle w:val="ListParagraph"/>
        <w:numPr>
          <w:ilvl w:val="0"/>
          <w:numId w:val="2"/>
        </w:numPr>
      </w:pPr>
      <w:r>
        <w:t xml:space="preserve">"Good government" candidates (captured or marginalized)</w:t>
      </w:r>
    </w:p>
    <w:p>
      <w:pPr>
        <w:pStyle w:val="ListParagraph"/>
        <w:numPr>
          <w:ilvl w:val="0"/>
          <w:numId w:val="2"/>
        </w:numPr>
      </w:pPr>
      <w:r>
        <w:t xml:space="preserve">Transparency laws (information without action)</w:t>
      </w:r>
    </w:p>
    <w:p>
      <w:pPr>
        <w:pStyle w:val="ListParagraph"/>
        <w:numPr>
          <w:ilvl w:val="0"/>
          <w:numId w:val="2"/>
        </w:numPr>
      </w:pPr>
      <w:r>
        <w:t xml:space="preserve">"Vote them out" (both parties captured)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Civic education (know the system is broken, can't fix it)</w:t>
      </w:r>
    </w:p>
    <w:p>
      <w:pPr>
        <w:spacing w:after="150"/>
      </w:pPr>
      <w:r>
        <w:rPr>
          <w:b/>
          <w:bCs/>
        </w:rPr>
        <w:t xml:space="preserve">Result: </w:t>
      </w:r>
      <w:r>
        <w:t xml:space="preserve">Congress 15-20% approval, 95% reelection rate. Policies favor donors over voters. Citizens United made it worse. Trust in government at historic lows.</w:t>
      </w:r>
    </w:p>
    <w:p>
      <w:pPr>
        <w:pStyle w:val="Heading4"/>
      </w:pPr>
      <w:r>
        <w:t xml:space="preserve">AIP Root Cause Solution</w:t>
      </w:r>
    </w:p>
    <w:p>
      <w:pPr>
        <w:spacing w:after="100"/>
      </w:pPr>
      <w:r>
        <w:rPr>
          <w:b/>
          <w:bCs/>
        </w:rPr>
        <w:t xml:space="preserve">Why is government dysfunctional? </w:t>
      </w:r>
      <w:r>
        <w:t xml:space="preserve">Money in politics, permanent campaign, gerrymandering, career politicians, revolving door, no accountability for outcomes.</w:t>
      </w:r>
    </w:p>
    <w:p>
      <w:pPr>
        <w:spacing w:after="100"/>
      </w:pPr>
      <w:r>
        <w:rPr>
          <w:b/>
          <w:bCs/>
        </w:rPr>
        <w:t xml:space="preserve">The solution: </w:t>
      </w:r>
      <w:r>
        <w:t xml:space="preserve">Structural reform that removes root causes of corruption.</w:t>
      </w:r>
    </w:p>
    <w:p>
      <w:pPr>
        <w:pStyle w:val="ListParagraph"/>
        <w:numPr>
          <w:ilvl w:val="0"/>
          <w:numId w:val="2"/>
        </w:numPr>
      </w:pPr>
      <w:r>
        <w:t xml:space="preserve">120-day campaigns: less time fundraising, less money needed</w:t>
      </w:r>
    </w:p>
    <w:p>
      <w:pPr>
        <w:pStyle w:val="ListParagraph"/>
        <w:numPr>
          <w:ilvl w:val="0"/>
          <w:numId w:val="2"/>
        </w:numPr>
      </w:pPr>
      <w:r>
        <w:t xml:space="preserve">12-year Congressional term limits: no career politicians</w:t>
      </w:r>
    </w:p>
    <w:p>
      <w:pPr>
        <w:pStyle w:val="ListParagraph"/>
        <w:numPr>
          <w:ilvl w:val="0"/>
          <w:numId w:val="2"/>
        </w:numPr>
      </w:pPr>
      <w:r>
        <w:t xml:space="preserve">Algorithmic redistricting: no gerrymandering</w:t>
      </w:r>
    </w:p>
    <w:p>
      <w:pPr>
        <w:pStyle w:val="ListParagraph"/>
        <w:numPr>
          <w:ilvl w:val="0"/>
          <w:numId w:val="2"/>
        </w:numPr>
      </w:pPr>
      <w:r>
        <w:t xml:space="preserve">Public campaign financing: eliminate donor dependence</w:t>
      </w:r>
    </w:p>
    <w:p>
      <w:pPr>
        <w:pStyle w:val="ListParagraph"/>
        <w:numPr>
          <w:ilvl w:val="0"/>
          <w:numId w:val="2"/>
        </w:numPr>
      </w:pPr>
      <w:r>
        <w:t xml:space="preserve">Point-of-sale tax: no corporate lobbying for loopholes (none exist)</w:t>
      </w:r>
    </w:p>
    <w:p>
      <w:pPr>
        <w:spacing w:after="200"/>
      </w:pPr>
      <w:r>
        <w:rPr>
          <w:b/>
          <w:bCs/>
        </w:rPr>
        <w:t xml:space="preserve">Result: </w:t>
      </w:r>
      <w:r>
        <w:t xml:space="preserve">Remove the structural incentives for corruption. Politicians accountable to voters because that's the only path to success. Lobbying loses value when there's nothing to lobby for.</w:t>
      </w:r>
    </w:p>
    <w:p>
      <w:pPr>
        <w:pStyle w:val="Heading1"/>
      </w:pPr>
      <w:r>
        <w:t xml:space="preserve">The Pattern</w:t>
      </w:r>
    </w:p>
    <w:p>
      <w:pPr>
        <w:spacing w:after="150"/>
      </w:pPr>
      <w:r>
        <w:t xml:space="preserve">In every case, the pattern is identical: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Band-aids treat symptoms. </w:t>
      </w:r>
      <w:r>
        <w:t xml:space="preserve">They're politically easier, show immediate "action," benefit connected industries (prison builders, defense contractors, insurance companies).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Band-aids don't work. </w:t>
      </w:r>
      <w:r>
        <w:t xml:space="preserve">Problems persist or worsen. New symptoms emerge. More band-aids required.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Band-aids cost more long-term. </w:t>
      </w:r>
      <w:r>
        <w:t xml:space="preserve">Emergency response always exceeds prevention cost.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Root cause solutions work. </w:t>
      </w:r>
      <w:r>
        <w:t xml:space="preserve">They cost more upfront but eliminate the problem and its cascading costs permanently.</w:t>
      </w:r>
    </w:p>
    <w:p>
      <w:pPr>
        <w:spacing w:after="200"/>
      </w:pPr>
      <w:r>
        <w:rPr>
          <w:b/>
          <w:bCs/>
        </w:rPr>
        <w:t xml:space="preserve">AIP is built on a simple principle: </w:t>
      </w:r>
      <w:r>
        <w:t xml:space="preserve">pay for solutions once, or pay for band-aids forever. The math always favors solutions.</w:t>
      </w:r>
    </w:p>
    <w:p>
      <w:pPr>
        <w:pStyle w:val="Heading1"/>
      </w:pPr>
      <w:r>
        <w:t xml:space="preserve">Discussion Questions for Validators</w:t>
      </w:r>
    </w:p>
    <w:p>
      <w:pPr>
        <w:pStyle w:val="ListParagraph"/>
        <w:numPr>
          <w:ilvl w:val="0"/>
          <w:numId w:val="2"/>
        </w:numPr>
      </w:pPr>
      <w:r>
        <w:t xml:space="preserve">Are the causal claims (poverty → crime, desperation → migration) adequately supported?</w:t>
      </w:r>
    </w:p>
    <w:p>
      <w:pPr>
        <w:pStyle w:val="ListParagraph"/>
        <w:numPr>
          <w:ilvl w:val="0"/>
          <w:numId w:val="2"/>
        </w:numPr>
      </w:pPr>
      <w:r>
        <w:t xml:space="preserve">What prevents root-cause solutions politically? How does AIP overcome these barriers?</w:t>
      </w:r>
    </w:p>
    <w:p>
      <w:pPr>
        <w:pStyle w:val="ListParagraph"/>
        <w:numPr>
          <w:ilvl w:val="0"/>
          <w:numId w:val="2"/>
        </w:numPr>
      </w:pPr>
      <w:r>
        <w:t xml:space="preserve">Are there issues where band-aids actually work better than root-cause approaches?</w:t>
      </w:r>
    </w:p>
    <w:p>
      <w:pPr>
        <w:pStyle w:val="ListParagraph"/>
        <w:numPr>
          <w:ilvl w:val="0"/>
          <w:numId w:val="2"/>
        </w:numPr>
      </w:pPr>
      <w:r>
        <w:t xml:space="preserve">How do you maintain political support during the lag between investment and results?</w:t>
      </w:r>
    </w:p>
    <w:p>
      <w:pPr>
        <w:pStyle w:val="ListParagraph"/>
        <w:numPr>
          <w:ilvl w:val="0"/>
          <w:numId w:val="2"/>
        </w:numPr>
      </w:pPr>
      <w:r>
        <w:t xml:space="preserve">What's missing from this analysis?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Does framing current approaches as "band-aids" unfairly dismiss incremental progress?</w:t>
      </w:r>
    </w:p>
    <w:p>
      <w:pPr>
        <w:spacing w:before="400"/>
      </w:pPr>
      <w:r>
        <w:rPr>
          <w:b/>
          <w:bCs/>
        </w:rPr>
        <w:t xml:space="preserve">Note: </w:t>
      </w:r>
      <w:r>
        <w:rPr>
          <w:i/>
          <w:iCs/>
        </w:rPr>
        <w:t xml:space="preserve">This document presents AIP's philosophical approach to policy. Specific implementation details and cost projections are available in other framework documents. Validators are invited to challenge the root-cause claims and suggest alternative framings.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300"/>
      <w:jc w:val="center"/>
    </w:pPr>
    <w:rPr>
      <w:rFonts w:ascii="Arial" w:cs="Arial" w:eastAsia="Arial" w:hAnsi="Arial"/>
      <w:b/>
      <w:bCs/>
      <w:color w:val="1e3a8a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e3a8a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3b82f6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50" w:after="75"/>
      <w:outlineLvl w:val="2"/>
    </w:pPr>
    <w:rPr>
      <w:rFonts w:ascii="Arial" w:cs="Arial" w:eastAsia="Arial" w:hAnsi="Arial"/>
      <w:b/>
      <w:bCs/>
      <w:color w:val="dc2626"/>
      <w:sz w:val="22"/>
      <w:szCs w:val="22"/>
    </w:rPr>
  </w:style>
  <w:style w:type="paragraph" w:styleId="Heading4">
    <w:name w:val="Heading 4"/>
    <w:basedOn w:val="Normal"/>
    <w:next w:val="Normal"/>
    <w:qFormat/>
    <w:pPr>
      <w:spacing w:before="150" w:after="75"/>
      <w:outlineLvl w:val="3"/>
    </w:pPr>
    <w:rPr>
      <w:rFonts w:ascii="Arial" w:cs="Arial" w:eastAsia="Arial" w:hAnsi="Arial"/>
      <w:b/>
      <w:bCs/>
      <w:color w:val="16a34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2025-11-26T15:53:08.449Z</dcterms:created>
  <dcterms:modified xsi:type="dcterms:W3CDTF">2025-11-26T15:53:08.450Z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