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The Family Formation Crisis</w:t>
      </w:r>
    </w:p>
    <w:p>
      <w:pPr>
        <w:jc w:val="center"/>
      </w:pPr>
      <w:r>
        <w:rPr>
          <w:i/>
          <w:iCs/>
          <w:sz w:val="24"/>
          <w:szCs w:val="24"/>
        </w:rPr>
        <w:t xml:space="preserve">Why Young Americans Can't Start Families</w:t>
      </w:r>
    </w:p>
    <w:p>
      <w:pPr>
        <w:spacing w:after="400"/>
        <w:jc w:val="center"/>
      </w:pPr>
      <w:r>
        <w:rPr>
          <w:b/>
          <w:bCs/>
          <w:color w:val="DC2626"/>
        </w:rPr>
        <w:t xml:space="preserve">DISCUSSION DRAFT - FOR REVIEW</w:t>
      </w:r>
    </w:p>
    <w:p>
      <w:pPr>
        <w:pStyle w:val="Heading1"/>
      </w:pPr>
      <w:r>
        <w:t xml:space="preserve">The Numbers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Birth rate: </w:t>
      </w:r>
      <w:r>
        <w:t xml:space="preserve">Lowest in US history (56/1,000 women 15-44)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Fertility rate: </w:t>
      </w:r>
      <w:r>
        <w:t xml:space="preserve">1.64 children per woman (replacement is 2.1)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Average first birth: </w:t>
      </w:r>
      <w:r>
        <w:t xml:space="preserve">Age 27 (was 21 in 1970)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Average first marriage: </w:t>
      </w:r>
      <w:r>
        <w:t xml:space="preserve">Age 30 men, 28 women (was 23/21 in 1970)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Childless women 40-44: </w:t>
      </w:r>
      <w:r>
        <w:t xml:space="preserve">19% (doubled since 1970)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"Want children but don't have": </w:t>
      </w:r>
      <w:r>
        <w:t xml:space="preserve">Majority cite economic reasons</w:t>
      </w:r>
    </w:p>
    <w:p>
      <w:pPr>
        <w:pStyle w:val="Heading1"/>
      </w:pPr>
      <w:r>
        <w:t xml:space="preserve">Why People Aren't Having Kids</w:t>
      </w:r>
    </w:p>
    <w:p>
      <w:pPr>
        <w:pStyle w:val="Heading2"/>
      </w:pPr>
      <w:r>
        <w:t xml:space="preserve">Economic Insecurity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Student debt: </w:t>
      </w:r>
      <w:r>
        <w:t xml:space="preserve">Can't have kids while paying $400/month in loans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Housing costs: </w:t>
      </w:r>
      <w:r>
        <w:t xml:space="preserve">Can't afford space for children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Childcare: </w:t>
      </w:r>
      <w:r>
        <w:t xml:space="preserve">$15-25K/year per child—often more than rent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Healthcare: </w:t>
      </w:r>
      <w:r>
        <w:t xml:space="preserve">Pregnancy costs $10-30K even with insurance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Job instability: </w:t>
      </w:r>
      <w:r>
        <w:t xml:space="preserve">Gig economy, no parental leave, no security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Stagnant wages: </w:t>
      </w:r>
      <w:r>
        <w:t xml:space="preserve">Two incomes required just to survive</w:t>
      </w:r>
    </w:p>
    <w:p>
      <w:pPr>
        <w:pStyle w:val="Heading2"/>
      </w:pPr>
      <w:r>
        <w:t xml:space="preserve">Structural Barriers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paid leave: </w:t>
      </w:r>
      <w:r>
        <w:t xml:space="preserve">US is ONLY developed nation without mandated paid parental leave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childcare: </w:t>
      </w:r>
      <w:r>
        <w:t xml:space="preserve">Patchwork, expensive, unavailable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Career penalty: </w:t>
      </w:r>
      <w:r>
        <w:t xml:space="preserve">Motherhood penalty in wages, promotion—fatherhood bonus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Healthcare gaps: </w:t>
      </w:r>
      <w:r>
        <w:t xml:space="preserve">Coverage tied to employment, lost between jobs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Housing: </w:t>
      </w:r>
      <w:r>
        <w:t xml:space="preserve">Family-sized housing unaffordable in job centers</w:t>
      </w:r>
    </w:p>
    <w:p>
      <w:pPr>
        <w:pStyle w:val="Heading2"/>
      </w:pPr>
      <w:r>
        <w:t xml:space="preserve">Rational Response</w:t>
      </w:r>
    </w:p>
    <w:p>
      <w:pPr>
        <w:spacing w:after="200"/>
      </w:pPr>
      <w:r>
        <w:rPr>
          <w:b/>
          <w:bCs/>
        </w:rPr>
        <w:t xml:space="preserve">Young people aren't having kids because they can't afford to.</w:t>
      </w:r>
      <w:r>
        <w:t xml:space="preserve"> When asked, they say they want children. The gap between desired and actual fertility is entirely economic. This isn't cultural decline—it's rational response to impossible conditions.</w:t>
      </w:r>
    </w:p>
    <w:p>
      <w:pPr>
        <w:pStyle w:val="Heading1"/>
      </w:pPr>
      <w:r>
        <w:t xml:space="preserve">Consequences of Collapse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Social Security: </w:t>
      </w:r>
      <w:r>
        <w:t xml:space="preserve">Fewer workers per retiree accelerates crisis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Economic growth: </w:t>
      </w:r>
      <w:r>
        <w:t xml:space="preserve">Smaller workforce, less dynamism, less innovation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Military: </w:t>
      </w:r>
      <w:r>
        <w:t xml:space="preserve">Recruitment challenges (already acute)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Care economy: </w:t>
      </w:r>
      <w:r>
        <w:t xml:space="preserve">Who cares for elderly with no children?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Political economy: </w:t>
      </w:r>
      <w:r>
        <w:t xml:space="preserve">Aging population votes for present over future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Civilizational: </w:t>
      </w:r>
      <w:r>
        <w:t xml:space="preserve">Societies that don't reproduce don't continue</w:t>
      </w:r>
    </w:p>
    <w:p>
      <w:pPr>
        <w:pStyle w:val="Heading1"/>
      </w:pPr>
      <w:r>
        <w:t xml:space="preserve">AIP Solution: Making Families Affordable</w:t>
      </w:r>
    </w:p>
    <w:p>
      <w:pPr>
        <w:pStyle w:val="Heading2"/>
      </w:pPr>
      <w:r>
        <w:t xml:space="preserve">Stability Accounts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$25K at birth: </w:t>
      </w:r>
      <w:r>
        <w:t xml:space="preserve">Every child starts with capital—reduces cost of having children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Education funded: </w:t>
      </w:r>
      <w:r>
        <w:t xml:space="preserve">No student debt before starting family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Down payment: </w:t>
      </w:r>
      <w:r>
        <w:t xml:space="preserve">Accounts help buy family home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Security: </w:t>
      </w:r>
      <w:r>
        <w:t xml:space="preserve">Economic floor reduces fear of having children</w:t>
      </w:r>
    </w:p>
    <w:p>
      <w:pPr>
        <w:pStyle w:val="Heading2"/>
      </w:pPr>
      <w:r>
        <w:t xml:space="preserve">Universal Healthcare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Pregnancy covered: </w:t>
      </w:r>
      <w:r>
        <w:t xml:space="preserve">No $30K hospital bill for birth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Pediatric care: </w:t>
      </w:r>
      <w:r>
        <w:t xml:space="preserve">Children covered from birth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Not tied to job: </w:t>
      </w:r>
      <w:r>
        <w:t xml:space="preserve">Can have kids without employer healthcare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Mental health: </w:t>
      </w:r>
      <w:r>
        <w:t xml:space="preserve">Postpartum, childhood development support</w:t>
      </w:r>
    </w:p>
    <w:p>
      <w:pPr>
        <w:pStyle w:val="Heading2"/>
      </w:pPr>
      <w:r>
        <w:t xml:space="preserve">Universal Pre-K and Childcare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Funded through system: </w:t>
      </w:r>
      <w:r>
        <w:t xml:space="preserve">Childcare as infrastructure, not individual burden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Cost reduction: </w:t>
      </w:r>
      <w:r>
        <w:t xml:space="preserve">$15-25K/year → included in universal services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Workforce participation: </w:t>
      </w:r>
      <w:r>
        <w:t xml:space="preserve">Parents (especially mothers) can work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Early childhood: </w:t>
      </w:r>
      <w:r>
        <w:t xml:space="preserve">Investment in next generation pays returns</w:t>
      </w:r>
    </w:p>
    <w:p>
      <w:pPr>
        <w:pStyle w:val="Heading2"/>
      </w:pPr>
      <w:r>
        <w:t xml:space="preserve">No Income Tax + Productivity Sharing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Immediate raise: </w:t>
      </w:r>
      <w:r>
        <w:t xml:space="preserve">10-37% more take-home pay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Wage growth: </w:t>
      </w:r>
      <w:r>
        <w:t xml:space="preserve">+160% over 30 years—can afford family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Two incomes optional: </w:t>
      </w:r>
      <w:r>
        <w:t xml:space="preserve">One income can support family again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Time for children: </w:t>
      </w:r>
      <w:r>
        <w:t xml:space="preserve">Less financial pressure = more family time</w:t>
      </w:r>
    </w:p>
    <w:p>
      <w:pPr>
        <w:pStyle w:val="Heading1"/>
      </w:pPr>
      <w:r>
        <w:t xml:space="preserve">Projected Outcomes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Fertility rate: </w:t>
      </w:r>
      <w:r>
        <w:t xml:space="preserve">1.64 → 2.0+ (approach replacement)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Average first birth: </w:t>
      </w:r>
      <w:r>
        <w:t xml:space="preserve">Drops 2-3 years as economic barriers fall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Childlessness: </w:t>
      </w:r>
      <w:r>
        <w:t xml:space="preserve">Falls as involuntary childlessness eliminated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Child poverty: </w:t>
      </w:r>
      <w:r>
        <w:t xml:space="preserve">Near elimination as every child has account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Generational renewal: </w:t>
      </w:r>
      <w:r>
        <w:t xml:space="preserve">Sustainable population, healthy society</w:t>
      </w:r>
    </w:p>
    <w:p>
      <w:pPr>
        <w:pStyle w:val="Heading1"/>
      </w:pPr>
      <w:r>
        <w:t xml:space="preserve">Discussion Questions</w:t>
      </w:r>
    </w:p>
    <w:p>
      <w:pPr>
        <w:pStyle w:val="ListParagraph"/>
        <w:numPr>
          <w:ilvl w:val="0"/>
          <w:numId w:val="2"/>
        </w:numPr>
      </w:pPr>
      <w:r>
        <w:t xml:space="preserve">Is fertility decline primarily economic, or are cultural factors also at play?</w:t>
      </w:r>
    </w:p>
    <w:p>
      <w:pPr>
        <w:pStyle w:val="ListParagraph"/>
        <w:numPr>
          <w:ilvl w:val="0"/>
          <w:numId w:val="2"/>
        </w:numPr>
      </w:pPr>
      <w:r>
        <w:t xml:space="preserve">How does AIP childcare/pre-K actually work?</w:t>
      </w:r>
    </w:p>
    <w:p>
      <w:pPr>
        <w:pStyle w:val="ListParagraph"/>
        <w:numPr>
          <w:ilvl w:val="0"/>
          <w:numId w:val="2"/>
        </w:numPr>
      </w:pPr>
      <w:r>
        <w:t xml:space="preserve">Should there be explicit pro-natalist policies beyond economic support?</w:t>
      </w:r>
    </w:p>
    <w:p>
      <w:pPr>
        <w:pStyle w:val="ListParagraph"/>
        <w:numPr>
          <w:ilvl w:val="0"/>
          <w:numId w:val="2"/>
        </w:numPr>
      </w:pPr>
      <w:r>
        <w:t xml:space="preserve">How do we handle the 20+ years before first AIP-born generation has children?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What about immigration as alternative to low fertility?</w:t>
      </w:r>
    </w:p>
    <w:p>
      <w:pPr>
        <w:spacing w:before="400"/>
      </w:pPr>
      <w:r>
        <w:rPr>
          <w:b/>
          <w:bCs/>
        </w:rPr>
        <w:t xml:space="preserve">Note: </w:t>
      </w:r>
      <w:r>
        <w:rPr>
          <w:i/>
          <w:iCs/>
        </w:rPr>
        <w:t xml:space="preserve">Family formation is civilizational issue often ignored by policy. AIP addresses root economic causes without explicit pro-natalist politics. Validators invited to assess whether economic factors are sufficient or cultural elements need addressing.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300"/>
      <w:jc w:val="center"/>
    </w:pPr>
    <w:rPr>
      <w:rFonts w:ascii="Arial" w:cs="Arial" w:eastAsia="Arial" w:hAnsi="Arial"/>
      <w:b/>
      <w:bCs/>
      <w:color w:val="1e3a8a"/>
      <w:sz w:val="48"/>
      <w:szCs w:val="48"/>
    </w:rPr>
  </w:style>
  <w:style w:type="paragraph" w:styleId="Heading1">
    <w:name w:val="Heading 1"/>
    <w:basedOn w:val="Normal"/>
    <w:pPr>
      <w:spacing w:before="300" w:after="150"/>
    </w:pPr>
    <w:rPr>
      <w:rFonts w:ascii="Arial" w:cs="Arial" w:eastAsia="Arial" w:hAnsi="Arial"/>
      <w:b/>
      <w:bCs/>
      <w:color w:val="1e3a8a"/>
      <w:sz w:val="28"/>
      <w:szCs w:val="28"/>
    </w:rPr>
  </w:style>
  <w:style w:type="paragraph" w:styleId="Heading2">
    <w:name w:val="Heading 2"/>
    <w:basedOn w:val="Normal"/>
    <w:pPr>
      <w:spacing w:before="200" w:after="100"/>
    </w:pPr>
    <w:rPr>
      <w:rFonts w:ascii="Arial" w:cs="Arial" w:eastAsia="Arial" w:hAnsi="Arial"/>
      <w:b/>
      <w:bCs/>
      <w:color w:val="3b82f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2025-11-26T17:15:13.258Z</dcterms:created>
  <dcterms:modified xsi:type="dcterms:W3CDTF">2025-11-26T17:15:13.259Z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